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CB56" w14:textId="018943EC" w:rsidR="00286F1B" w:rsidRPr="00286F1B" w:rsidRDefault="00286F1B" w:rsidP="00286F1B">
      <w:pPr>
        <w:shd w:val="clear" w:color="auto" w:fill="FFFFFF"/>
        <w:spacing w:before="100" w:beforeAutospacing="1" w:after="100" w:afterAutospacing="1"/>
        <w:outlineLvl w:val="1"/>
        <w:rPr>
          <w:rFonts w:ascii="Noto Sans" w:eastAsia="Times New Roman" w:hAnsi="Noto Sans" w:cs="Noto Sans"/>
          <w:b/>
          <w:bCs/>
          <w:sz w:val="36"/>
          <w:szCs w:val="36"/>
        </w:rPr>
      </w:pPr>
      <w:r w:rsidRPr="00286F1B">
        <w:rPr>
          <w:rFonts w:ascii="Noto Sans" w:eastAsia="Times New Roman" w:hAnsi="Noto Sans" w:cs="Noto Sans"/>
          <w:b/>
          <w:bCs/>
          <w:sz w:val="36"/>
          <w:szCs w:val="36"/>
        </w:rPr>
        <w:t>Peer Review</w:t>
      </w:r>
      <w:r>
        <w:rPr>
          <w:rFonts w:ascii="Noto Sans" w:eastAsia="Times New Roman" w:hAnsi="Noto Sans" w:cs="Noto Sans"/>
          <w:b/>
          <w:bCs/>
          <w:sz w:val="36"/>
          <w:szCs w:val="36"/>
        </w:rPr>
        <w:t xml:space="preserve"> Policy</w:t>
      </w:r>
    </w:p>
    <w:p w14:paraId="782C5E08" w14:textId="77777777" w:rsidR="00286F1B" w:rsidRPr="00286F1B" w:rsidRDefault="00286F1B" w:rsidP="00286F1B">
      <w:p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Peer Review Process</w:t>
      </w:r>
    </w:p>
    <w:p w14:paraId="59205729" w14:textId="2B2A26B5" w:rsidR="00286F1B" w:rsidRPr="00286F1B" w:rsidRDefault="00286F1B" w:rsidP="00286F1B">
      <w:p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 xml:space="preserve">Submitted papers are evaluated by anonymous referees by </w:t>
      </w:r>
      <w:r>
        <w:rPr>
          <w:rFonts w:ascii="Noto Sans" w:eastAsia="Times New Roman" w:hAnsi="Noto Sans" w:cs="Noto Sans"/>
          <w:sz w:val="21"/>
          <w:szCs w:val="21"/>
        </w:rPr>
        <w:t>double</w:t>
      </w:r>
      <w:r w:rsidRPr="00286F1B">
        <w:rPr>
          <w:rFonts w:ascii="Noto Sans" w:eastAsia="Times New Roman" w:hAnsi="Noto Sans" w:cs="Noto Sans"/>
          <w:sz w:val="21"/>
          <w:szCs w:val="21"/>
        </w:rPr>
        <w:t>-blind peer review for contribution, originality, relevance, and presentation. The editor shall inform you of the results of the review as soon as possible. The process can be described as follows.</w:t>
      </w:r>
    </w:p>
    <w:p w14:paraId="48BC9C48" w14:textId="3A16A523" w:rsidR="00286F1B" w:rsidRPr="00286F1B" w:rsidRDefault="00286F1B" w:rsidP="00286F1B">
      <w:pPr>
        <w:numPr>
          <w:ilvl w:val="0"/>
          <w:numId w:val="1"/>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 xml:space="preserve">The submitted manuscript is first reviewed by an editor. It will be evaluated whether it is suitable for the </w:t>
      </w:r>
      <w:r>
        <w:rPr>
          <w:rFonts w:ascii="Noto Sans" w:eastAsia="Times New Roman" w:hAnsi="Noto Sans" w:cs="Noto Sans"/>
          <w:sz w:val="21"/>
          <w:szCs w:val="21"/>
        </w:rPr>
        <w:t>MPI</w:t>
      </w:r>
      <w:r w:rsidRPr="00286F1B">
        <w:rPr>
          <w:rFonts w:ascii="Noto Sans" w:eastAsia="Times New Roman" w:hAnsi="Noto Sans" w:cs="Noto Sans"/>
          <w:sz w:val="21"/>
          <w:szCs w:val="21"/>
        </w:rPr>
        <w:t xml:space="preserve"> focus and scope or if it has a major methodological flaw and similarity. The decision is rejected or accepted for a review process.</w:t>
      </w:r>
    </w:p>
    <w:p w14:paraId="06C44E93" w14:textId="7A7DC3E2" w:rsidR="00286F1B" w:rsidRPr="00286F1B" w:rsidRDefault="00286F1B" w:rsidP="00286F1B">
      <w:pPr>
        <w:numPr>
          <w:ilvl w:val="0"/>
          <w:numId w:val="1"/>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 xml:space="preserve">The manuscript will be sent to at least </w:t>
      </w:r>
      <w:r>
        <w:rPr>
          <w:rFonts w:ascii="Noto Sans" w:eastAsia="Times New Roman" w:hAnsi="Noto Sans" w:cs="Noto Sans"/>
          <w:sz w:val="21"/>
          <w:szCs w:val="21"/>
        </w:rPr>
        <w:t>one</w:t>
      </w:r>
      <w:r w:rsidRPr="00286F1B">
        <w:rPr>
          <w:rFonts w:ascii="Noto Sans" w:eastAsia="Times New Roman" w:hAnsi="Noto Sans" w:cs="Noto Sans"/>
          <w:sz w:val="21"/>
          <w:szCs w:val="21"/>
        </w:rPr>
        <w:t xml:space="preserve"> anonymous reviewer (</w:t>
      </w:r>
      <w:r>
        <w:rPr>
          <w:rFonts w:ascii="Noto Sans" w:eastAsia="Times New Roman" w:hAnsi="Noto Sans" w:cs="Noto Sans"/>
          <w:sz w:val="21"/>
          <w:szCs w:val="21"/>
        </w:rPr>
        <w:t>Double</w:t>
      </w:r>
      <w:r w:rsidRPr="00286F1B">
        <w:rPr>
          <w:rFonts w:ascii="Noto Sans" w:eastAsia="Times New Roman" w:hAnsi="Noto Sans" w:cs="Noto Sans"/>
          <w:sz w:val="21"/>
          <w:szCs w:val="21"/>
        </w:rPr>
        <w:t xml:space="preserve"> Blind Review). Reviewers' comments are then sent to the corresponding author for necessary actions and responses.</w:t>
      </w:r>
    </w:p>
    <w:p w14:paraId="34071DC4" w14:textId="77777777" w:rsidR="00286F1B" w:rsidRPr="00286F1B" w:rsidRDefault="00286F1B" w:rsidP="00286F1B">
      <w:pPr>
        <w:numPr>
          <w:ilvl w:val="0"/>
          <w:numId w:val="1"/>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Afterward, the editorial team meeting suggested the final decision on the revised manuscript by the author.</w:t>
      </w:r>
    </w:p>
    <w:p w14:paraId="100DC32B" w14:textId="31E8F25D" w:rsidR="00286F1B" w:rsidRPr="00286F1B" w:rsidRDefault="00286F1B" w:rsidP="00286F1B">
      <w:pPr>
        <w:numPr>
          <w:ilvl w:val="0"/>
          <w:numId w:val="1"/>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 xml:space="preserve">Finally, the Editor will send </w:t>
      </w:r>
      <w:r>
        <w:rPr>
          <w:rFonts w:ascii="Noto Sans" w:eastAsia="Times New Roman" w:hAnsi="Noto Sans" w:cs="Noto Sans"/>
          <w:sz w:val="21"/>
          <w:szCs w:val="21"/>
        </w:rPr>
        <w:t xml:space="preserve">comments that need to be revised or </w:t>
      </w:r>
      <w:r w:rsidRPr="00286F1B">
        <w:rPr>
          <w:rFonts w:ascii="Noto Sans" w:eastAsia="Times New Roman" w:hAnsi="Noto Sans" w:cs="Noto Sans"/>
          <w:sz w:val="21"/>
          <w:szCs w:val="21"/>
        </w:rPr>
        <w:t>the final decision to the corresponding author.</w:t>
      </w:r>
    </w:p>
    <w:p w14:paraId="7B050FBA" w14:textId="50A6A204" w:rsidR="00286F1B" w:rsidRPr="00286F1B" w:rsidRDefault="00286F1B" w:rsidP="00286F1B">
      <w:pPr>
        <w:numPr>
          <w:ilvl w:val="0"/>
          <w:numId w:val="1"/>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sz w:val="21"/>
          <w:szCs w:val="21"/>
        </w:rPr>
        <w:t>The accepted manuscript then continued to the copyediting and layout editing process to prepare the paper.</w:t>
      </w:r>
    </w:p>
    <w:p w14:paraId="0C393AE0" w14:textId="77777777" w:rsidR="00286F1B" w:rsidRPr="00286F1B" w:rsidRDefault="00286F1B" w:rsidP="00286F1B">
      <w:p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Review Outcomes</w:t>
      </w:r>
    </w:p>
    <w:p w14:paraId="0A9450DC" w14:textId="77777777" w:rsidR="00286F1B" w:rsidRPr="00286F1B" w:rsidRDefault="00286F1B" w:rsidP="00286F1B">
      <w:p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Utilizing feedback from the peer review process, the Editor will make a final publication decision. Decision categories include:</w:t>
      </w:r>
    </w:p>
    <w:p w14:paraId="76EEC536" w14:textId="77777777" w:rsidR="00286F1B" w:rsidRPr="00286F1B" w:rsidRDefault="00286F1B" w:rsidP="00286F1B">
      <w:pPr>
        <w:numPr>
          <w:ilvl w:val="0"/>
          <w:numId w:val="2"/>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Decline</w:t>
      </w:r>
      <w:r w:rsidRPr="00286F1B">
        <w:rPr>
          <w:rFonts w:ascii="Noto Sans" w:eastAsia="Times New Roman" w:hAnsi="Noto Sans" w:cs="Noto Sans"/>
          <w:sz w:val="21"/>
          <w:szCs w:val="21"/>
        </w:rPr>
        <w:t>- Rejected manuscripts will not be published, and authors will not have the opportunity to resubmit a revised version of the manuscript to this journal.</w:t>
      </w:r>
    </w:p>
    <w:p w14:paraId="411098C9" w14:textId="77777777" w:rsidR="00286F1B" w:rsidRPr="00286F1B" w:rsidRDefault="00286F1B" w:rsidP="00286F1B">
      <w:pPr>
        <w:numPr>
          <w:ilvl w:val="0"/>
          <w:numId w:val="2"/>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Resubmit for review</w:t>
      </w:r>
      <w:r w:rsidRPr="00286F1B">
        <w:rPr>
          <w:rFonts w:ascii="Noto Sans" w:eastAsia="Times New Roman" w:hAnsi="Noto Sans" w:cs="Noto Sans"/>
          <w:sz w:val="21"/>
          <w:szCs w:val="21"/>
        </w:rPr>
        <w:t>- The manuscript will be reviewed again after some major modifications are made.</w:t>
      </w:r>
    </w:p>
    <w:p w14:paraId="34C22DB6" w14:textId="25118132" w:rsidR="00286F1B" w:rsidRPr="00286F1B" w:rsidRDefault="00286F1B" w:rsidP="00286F1B">
      <w:pPr>
        <w:numPr>
          <w:ilvl w:val="0"/>
          <w:numId w:val="2"/>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Revision required</w:t>
      </w:r>
      <w:r w:rsidRPr="00286F1B">
        <w:rPr>
          <w:rFonts w:ascii="Noto Sans" w:eastAsia="Times New Roman" w:hAnsi="Noto Sans" w:cs="Noto Sans"/>
          <w:sz w:val="21"/>
          <w:szCs w:val="21"/>
        </w:rPr>
        <w:t xml:space="preserve">- The manuscripts need to revise according to editor and reviewers suggestion. </w:t>
      </w:r>
      <w:r>
        <w:rPr>
          <w:rFonts w:ascii="Noto Sans" w:eastAsia="Times New Roman" w:hAnsi="Noto Sans" w:cs="Noto Sans"/>
          <w:sz w:val="21"/>
          <w:szCs w:val="21"/>
        </w:rPr>
        <w:t>M</w:t>
      </w:r>
      <w:r w:rsidRPr="00286F1B">
        <w:rPr>
          <w:rFonts w:ascii="Noto Sans" w:eastAsia="Times New Roman" w:hAnsi="Noto Sans" w:cs="Noto Sans"/>
          <w:sz w:val="21"/>
          <w:szCs w:val="21"/>
        </w:rPr>
        <w:t>anuscript will be published in this journal under the condition that minor modifications are made. Revisions will be reviewed by an editor to ensure necessary updates are made prior to publication.</w:t>
      </w:r>
    </w:p>
    <w:p w14:paraId="18607F07" w14:textId="390CA09C" w:rsidR="00286F1B" w:rsidRPr="00286F1B" w:rsidRDefault="00286F1B" w:rsidP="00286F1B">
      <w:pPr>
        <w:numPr>
          <w:ilvl w:val="0"/>
          <w:numId w:val="2"/>
        </w:numPr>
        <w:shd w:val="clear" w:color="auto" w:fill="FFFFFF"/>
        <w:spacing w:before="100" w:beforeAutospacing="1" w:after="100" w:afterAutospacing="1"/>
        <w:rPr>
          <w:rFonts w:ascii="Noto Sans" w:eastAsia="Times New Roman" w:hAnsi="Noto Sans" w:cs="Noto Sans"/>
          <w:sz w:val="21"/>
          <w:szCs w:val="21"/>
        </w:rPr>
      </w:pPr>
      <w:r w:rsidRPr="00286F1B">
        <w:rPr>
          <w:rFonts w:ascii="Noto Sans" w:eastAsia="Times New Roman" w:hAnsi="Noto Sans" w:cs="Noto Sans"/>
          <w:b/>
          <w:bCs/>
          <w:sz w:val="21"/>
          <w:szCs w:val="21"/>
        </w:rPr>
        <w:t>Accept - Accepted</w:t>
      </w:r>
      <w:r w:rsidRPr="00286F1B">
        <w:rPr>
          <w:rFonts w:ascii="Noto Sans" w:eastAsia="Times New Roman" w:hAnsi="Noto Sans" w:cs="Noto Sans"/>
          <w:sz w:val="21"/>
          <w:szCs w:val="21"/>
        </w:rPr>
        <w:t> </w:t>
      </w:r>
      <w:r>
        <w:rPr>
          <w:rFonts w:ascii="Noto Sans" w:eastAsia="Times New Roman" w:hAnsi="Noto Sans" w:cs="Noto Sans"/>
          <w:sz w:val="21"/>
          <w:szCs w:val="21"/>
        </w:rPr>
        <w:t>M</w:t>
      </w:r>
      <w:r w:rsidRPr="00286F1B">
        <w:rPr>
          <w:rFonts w:ascii="Noto Sans" w:eastAsia="Times New Roman" w:hAnsi="Noto Sans" w:cs="Noto Sans"/>
          <w:sz w:val="21"/>
          <w:szCs w:val="21"/>
        </w:rPr>
        <w:t>anuscripts will be published in the current form with no further modifications required.</w:t>
      </w:r>
    </w:p>
    <w:p w14:paraId="004372A2" w14:textId="77777777" w:rsidR="00E3479E" w:rsidRPr="00286F1B" w:rsidRDefault="00E3479E" w:rsidP="00286F1B"/>
    <w:sectPr w:rsidR="00E3479E" w:rsidRPr="00286F1B" w:rsidSect="002E54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7124"/>
    <w:multiLevelType w:val="multilevel"/>
    <w:tmpl w:val="A4DC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211A2"/>
    <w:multiLevelType w:val="multilevel"/>
    <w:tmpl w:val="3B9E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023794">
    <w:abstractNumId w:val="0"/>
  </w:num>
  <w:num w:numId="2" w16cid:durableId="173867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D9"/>
    <w:rsid w:val="00286F1B"/>
    <w:rsid w:val="002E54D4"/>
    <w:rsid w:val="005456D9"/>
    <w:rsid w:val="00E347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E035EFD"/>
  <w15:chartTrackingRefBased/>
  <w15:docId w15:val="{EA003E47-88F2-7348-B0A6-52E1F8A8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56D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6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56D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86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185">
      <w:bodyDiv w:val="1"/>
      <w:marLeft w:val="0"/>
      <w:marRight w:val="0"/>
      <w:marTop w:val="0"/>
      <w:marBottom w:val="0"/>
      <w:divBdr>
        <w:top w:val="none" w:sz="0" w:space="0" w:color="auto"/>
        <w:left w:val="none" w:sz="0" w:space="0" w:color="auto"/>
        <w:bottom w:val="none" w:sz="0" w:space="0" w:color="auto"/>
        <w:right w:val="none" w:sz="0" w:space="0" w:color="auto"/>
      </w:divBdr>
      <w:divsChild>
        <w:div w:id="154496108">
          <w:marLeft w:val="0"/>
          <w:marRight w:val="0"/>
          <w:marTop w:val="0"/>
          <w:marBottom w:val="0"/>
          <w:divBdr>
            <w:top w:val="none" w:sz="0" w:space="0" w:color="auto"/>
            <w:left w:val="none" w:sz="0" w:space="0" w:color="auto"/>
            <w:bottom w:val="none" w:sz="0" w:space="0" w:color="auto"/>
            <w:right w:val="none" w:sz="0" w:space="0" w:color="auto"/>
          </w:divBdr>
        </w:div>
      </w:divsChild>
    </w:div>
    <w:div w:id="6517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2025-11-28T08:50:00Z</dcterms:created>
  <dcterms:modified xsi:type="dcterms:W3CDTF">2025-11-28T08:50:00Z</dcterms:modified>
</cp:coreProperties>
</file>